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43C95" w14:textId="77777777" w:rsidR="00BA3008" w:rsidRPr="00BA3008" w:rsidRDefault="00BA3008" w:rsidP="00BA3008">
      <w:pPr>
        <w:spacing w:before="100" w:beforeAutospacing="1" w:after="100" w:afterAutospacing="1" w:line="240" w:lineRule="auto"/>
        <w:outlineLvl w:val="0"/>
        <w:rPr>
          <w:rFonts w:ascii="Times New Roman" w:eastAsia="Times New Roman" w:hAnsi="Times New Roman"/>
          <w:b/>
          <w:bCs/>
          <w:color w:val="auto"/>
          <w:kern w:val="36"/>
          <w:sz w:val="48"/>
          <w:szCs w:val="48"/>
          <w14:ligatures w14:val="none"/>
        </w:rPr>
      </w:pPr>
      <w:r w:rsidRPr="00BA3008">
        <w:rPr>
          <w:rFonts w:ascii="Times New Roman" w:eastAsia="Times New Roman" w:hAnsi="Times New Roman"/>
          <w:b/>
          <w:bCs/>
          <w:color w:val="auto"/>
          <w:kern w:val="36"/>
          <w:sz w:val="48"/>
          <w:szCs w:val="48"/>
          <w14:ligatures w14:val="none"/>
        </w:rPr>
        <w:t>CR06 - The Other Half of Forgiveness</w:t>
      </w:r>
    </w:p>
    <w:p w14:paraId="63E4FD30" w14:textId="77777777" w:rsidR="00BA3008" w:rsidRPr="00BA3008" w:rsidRDefault="00BA3008" w:rsidP="00BA3008">
      <w:p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b/>
          <w:bCs/>
          <w:color w:val="auto"/>
          <w:kern w:val="0"/>
          <w14:ligatures w14:val="none"/>
        </w:rPr>
        <w:t>Audio Source:</w:t>
      </w:r>
      <w:r w:rsidRPr="00BA3008">
        <w:rPr>
          <w:rFonts w:ascii="Times New Roman" w:eastAsia="Times New Roman" w:hAnsi="Times New Roman"/>
          <w:color w:val="auto"/>
          <w:kern w:val="0"/>
          <w14:ligatures w14:val="none"/>
        </w:rPr>
        <w:t xml:space="preserve"> </w:t>
      </w:r>
      <w:hyperlink r:id="rId5" w:history="1">
        <w:r w:rsidRPr="00BA3008">
          <w:rPr>
            <w:rFonts w:ascii="Times New Roman" w:eastAsia="Times New Roman" w:hAnsi="Times New Roman"/>
            <w:color w:val="0000FF"/>
            <w:kern w:val="0"/>
            <w:u w:val="single"/>
            <w14:ligatures w14:val="none"/>
          </w:rPr>
          <w:t>https://pastorbilllehman.org/audio-sermons/</w:t>
        </w:r>
      </w:hyperlink>
    </w:p>
    <w:p w14:paraId="62D20B34" w14:textId="77777777" w:rsidR="00BA3008" w:rsidRPr="00BA3008" w:rsidRDefault="00BA3008" w:rsidP="00BA3008">
      <w:pPr>
        <w:spacing w:after="0" w:line="240" w:lineRule="auto"/>
        <w:rPr>
          <w:rFonts w:ascii="Times New Roman" w:eastAsia="Times New Roman" w:hAnsi="Times New Roman"/>
          <w:color w:val="auto"/>
          <w:kern w:val="0"/>
          <w14:ligatures w14:val="none"/>
        </w:rPr>
      </w:pPr>
      <w:r w:rsidRPr="00BA3008">
        <w:rPr>
          <w:rFonts w:ascii="Times New Roman" w:eastAsia="Times New Roman" w:hAnsi="Times New Roman"/>
          <w:color w:val="auto"/>
          <w:kern w:val="0"/>
          <w14:ligatures w14:val="none"/>
        </w:rPr>
        <w:pict w14:anchorId="2EE35718">
          <v:rect id="_x0000_i1025" style="width:0;height:1.5pt" o:hralign="center" o:hrstd="t" o:hr="t" fillcolor="#a0a0a0" stroked="f"/>
        </w:pict>
      </w:r>
    </w:p>
    <w:p w14:paraId="2F04B1E4" w14:textId="77777777" w:rsidR="00BA3008" w:rsidRPr="00BA3008" w:rsidRDefault="00BA3008" w:rsidP="00BA3008">
      <w:pPr>
        <w:spacing w:before="100" w:beforeAutospacing="1" w:after="100" w:afterAutospacing="1" w:line="240" w:lineRule="auto"/>
        <w:outlineLvl w:val="1"/>
        <w:rPr>
          <w:rFonts w:ascii="Times New Roman" w:eastAsia="Times New Roman" w:hAnsi="Times New Roman"/>
          <w:b/>
          <w:bCs/>
          <w:color w:val="auto"/>
          <w:kern w:val="0"/>
          <w:sz w:val="36"/>
          <w:szCs w:val="36"/>
          <w14:ligatures w14:val="none"/>
        </w:rPr>
      </w:pPr>
      <w:r w:rsidRPr="00BA3008">
        <w:rPr>
          <w:rFonts w:ascii="Times New Roman" w:eastAsia="Times New Roman" w:hAnsi="Times New Roman"/>
          <w:b/>
          <w:bCs/>
          <w:color w:val="auto"/>
          <w:kern w:val="0"/>
          <w:sz w:val="36"/>
          <w:szCs w:val="36"/>
          <w14:ligatures w14:val="none"/>
        </w:rPr>
        <w:t>FOUNDATIONAL CONCEPTS</w:t>
      </w:r>
    </w:p>
    <w:p w14:paraId="62295629" w14:textId="77777777" w:rsidR="00BA3008" w:rsidRPr="00BA3008" w:rsidRDefault="00BA3008" w:rsidP="00BA3008">
      <w:p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color w:val="auto"/>
          <w:kern w:val="0"/>
          <w14:ligatures w14:val="none"/>
        </w:rPr>
        <w:t xml:space="preserve">This sermon addresses a critical misunderstanding in justification by faith: that God's forgiveness is not merely pardon from sin's guilt, but complete reclamation and transformation from sin itself. True biblical forgiveness includes both judicial pardon and heart transformation—creating within us a clean heart and renewed spirit that </w:t>
      </w:r>
      <w:proofErr w:type="gramStart"/>
      <w:r w:rsidRPr="00BA3008">
        <w:rPr>
          <w:rFonts w:ascii="Times New Roman" w:eastAsia="Times New Roman" w:hAnsi="Times New Roman"/>
          <w:color w:val="auto"/>
          <w:kern w:val="0"/>
          <w14:ligatures w14:val="none"/>
        </w:rPr>
        <w:t>actually removes</w:t>
      </w:r>
      <w:proofErr w:type="gramEnd"/>
      <w:r w:rsidRPr="00BA3008">
        <w:rPr>
          <w:rFonts w:ascii="Times New Roman" w:eastAsia="Times New Roman" w:hAnsi="Times New Roman"/>
          <w:color w:val="auto"/>
          <w:kern w:val="0"/>
          <w14:ligatures w14:val="none"/>
        </w:rPr>
        <w:t xml:space="preserve"> sin's power.</w:t>
      </w:r>
    </w:p>
    <w:p w14:paraId="66DB5708" w14:textId="77777777" w:rsidR="00BA3008" w:rsidRPr="00BA3008" w:rsidRDefault="00BA3008" w:rsidP="00BA3008">
      <w:pPr>
        <w:spacing w:after="0" w:line="240" w:lineRule="auto"/>
        <w:rPr>
          <w:rFonts w:ascii="Times New Roman" w:eastAsia="Times New Roman" w:hAnsi="Times New Roman"/>
          <w:color w:val="auto"/>
          <w:kern w:val="0"/>
          <w14:ligatures w14:val="none"/>
        </w:rPr>
      </w:pPr>
      <w:r w:rsidRPr="00BA3008">
        <w:rPr>
          <w:rFonts w:ascii="Times New Roman" w:eastAsia="Times New Roman" w:hAnsi="Times New Roman"/>
          <w:color w:val="auto"/>
          <w:kern w:val="0"/>
          <w14:ligatures w14:val="none"/>
        </w:rPr>
        <w:pict w14:anchorId="6290FF05">
          <v:rect id="_x0000_i1026" style="width:0;height:1.5pt" o:hralign="center" o:hrstd="t" o:hr="t" fillcolor="#a0a0a0" stroked="f"/>
        </w:pict>
      </w:r>
    </w:p>
    <w:p w14:paraId="07A6BC94" w14:textId="77777777" w:rsidR="00BA3008" w:rsidRPr="00BA3008" w:rsidRDefault="00BA3008" w:rsidP="00BA3008">
      <w:pPr>
        <w:spacing w:before="100" w:beforeAutospacing="1" w:after="100" w:afterAutospacing="1" w:line="240" w:lineRule="auto"/>
        <w:outlineLvl w:val="1"/>
        <w:rPr>
          <w:rFonts w:ascii="Times New Roman" w:eastAsia="Times New Roman" w:hAnsi="Times New Roman"/>
          <w:b/>
          <w:bCs/>
          <w:color w:val="auto"/>
          <w:kern w:val="0"/>
          <w:sz w:val="36"/>
          <w:szCs w:val="36"/>
          <w14:ligatures w14:val="none"/>
        </w:rPr>
      </w:pPr>
      <w:r w:rsidRPr="00BA3008">
        <w:rPr>
          <w:rFonts w:ascii="Times New Roman" w:eastAsia="Times New Roman" w:hAnsi="Times New Roman"/>
          <w:b/>
          <w:bCs/>
          <w:color w:val="auto"/>
          <w:kern w:val="0"/>
          <w:sz w:val="36"/>
          <w:szCs w:val="36"/>
          <w14:ligatures w14:val="none"/>
        </w:rPr>
        <w:t>SEGMENT 1: [00:00 - 10:00] The True Nature of Forgiveness</w:t>
      </w:r>
    </w:p>
    <w:p w14:paraId="229D381C" w14:textId="77777777" w:rsidR="00BA3008" w:rsidRPr="00BA3008" w:rsidRDefault="00BA3008" w:rsidP="00BA3008">
      <w:p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b/>
          <w:bCs/>
          <w:color w:val="auto"/>
          <w:kern w:val="0"/>
          <w14:ligatures w14:val="none"/>
        </w:rPr>
        <w:t>Key Scripture:</w:t>
      </w:r>
    </w:p>
    <w:p w14:paraId="047E4272" w14:textId="77777777" w:rsidR="00BA3008" w:rsidRPr="00BA3008" w:rsidRDefault="00BA3008" w:rsidP="00BA3008">
      <w:pPr>
        <w:numPr>
          <w:ilvl w:val="0"/>
          <w:numId w:val="1"/>
        </w:num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b/>
          <w:bCs/>
          <w:color w:val="auto"/>
          <w:kern w:val="0"/>
          <w14:ligatures w14:val="none"/>
        </w:rPr>
        <w:t>Psalm 51:1-10</w:t>
      </w:r>
      <w:r w:rsidRPr="00BA3008">
        <w:rPr>
          <w:rFonts w:ascii="Times New Roman" w:eastAsia="Times New Roman" w:hAnsi="Times New Roman"/>
          <w:color w:val="auto"/>
          <w:kern w:val="0"/>
          <w14:ligatures w14:val="none"/>
        </w:rPr>
        <w:t xml:space="preserve"> - David's prayer model: "Create in me a clean heart, O God, and renew a right spirit within me" (v. 10)</w:t>
      </w:r>
    </w:p>
    <w:p w14:paraId="7AC7D2B2" w14:textId="77777777" w:rsidR="00BA3008" w:rsidRPr="00BA3008" w:rsidRDefault="00BA3008" w:rsidP="00BA3008">
      <w:pPr>
        <w:numPr>
          <w:ilvl w:val="0"/>
          <w:numId w:val="1"/>
        </w:num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b/>
          <w:bCs/>
          <w:color w:val="auto"/>
          <w:kern w:val="0"/>
          <w14:ligatures w14:val="none"/>
        </w:rPr>
        <w:t>Isaiah 55:7-9</w:t>
      </w:r>
      <w:r w:rsidRPr="00BA3008">
        <w:rPr>
          <w:rFonts w:ascii="Times New Roman" w:eastAsia="Times New Roman" w:hAnsi="Times New Roman"/>
          <w:color w:val="auto"/>
          <w:kern w:val="0"/>
          <w14:ligatures w14:val="none"/>
        </w:rPr>
        <w:t xml:space="preserve"> - "Let the wicked forsake his way...For my thoughts are not your thoughts...For as the heavens are higher than the earth, so are my ways higher than your ways"</w:t>
      </w:r>
    </w:p>
    <w:p w14:paraId="5EEAFB36" w14:textId="77777777" w:rsidR="00BA3008" w:rsidRPr="00BA3008" w:rsidRDefault="00BA3008" w:rsidP="00BA3008">
      <w:pPr>
        <w:numPr>
          <w:ilvl w:val="0"/>
          <w:numId w:val="1"/>
        </w:num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b/>
          <w:bCs/>
          <w:color w:val="auto"/>
          <w:kern w:val="0"/>
          <w14:ligatures w14:val="none"/>
        </w:rPr>
        <w:t>Psalm 103:12</w:t>
      </w:r>
      <w:r w:rsidRPr="00BA3008">
        <w:rPr>
          <w:rFonts w:ascii="Times New Roman" w:eastAsia="Times New Roman" w:hAnsi="Times New Roman"/>
          <w:color w:val="auto"/>
          <w:kern w:val="0"/>
          <w14:ligatures w14:val="none"/>
        </w:rPr>
        <w:t xml:space="preserve"> - "As far as the east is from the west, so far has he removed our transgressions from us"</w:t>
      </w:r>
    </w:p>
    <w:p w14:paraId="77B42CE4" w14:textId="77777777" w:rsidR="00BA3008" w:rsidRPr="00BA3008" w:rsidRDefault="00BA3008" w:rsidP="00BA3008">
      <w:p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b/>
          <w:bCs/>
          <w:color w:val="auto"/>
          <w:kern w:val="0"/>
          <w14:ligatures w14:val="none"/>
        </w:rPr>
        <w:t>Ellen White References:</w:t>
      </w:r>
    </w:p>
    <w:p w14:paraId="562B24B5" w14:textId="77777777" w:rsidR="00BA3008" w:rsidRPr="00BA3008" w:rsidRDefault="00BA3008" w:rsidP="00BA3008">
      <w:pPr>
        <w:numPr>
          <w:ilvl w:val="0"/>
          <w:numId w:val="2"/>
        </w:num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b/>
          <w:bCs/>
          <w:color w:val="auto"/>
          <w:kern w:val="0"/>
          <w14:ligatures w14:val="none"/>
        </w:rPr>
        <w:t>SDA Bible Commentary, Vol. 6, pp. 1070-1071:</w:t>
      </w:r>
      <w:r w:rsidRPr="00BA3008">
        <w:rPr>
          <w:rFonts w:ascii="Times New Roman" w:eastAsia="Times New Roman" w:hAnsi="Times New Roman"/>
          <w:color w:val="auto"/>
          <w:kern w:val="0"/>
          <w14:ligatures w14:val="none"/>
        </w:rPr>
        <w:t xml:space="preserve"> "Pardon and justification are one and the same thing...Justification is a full, complete pardon of sin."</w:t>
      </w:r>
    </w:p>
    <w:p w14:paraId="502C1396" w14:textId="77777777" w:rsidR="00BA3008" w:rsidRPr="00BA3008" w:rsidRDefault="00BA3008" w:rsidP="00BA3008">
      <w:pPr>
        <w:numPr>
          <w:ilvl w:val="0"/>
          <w:numId w:val="2"/>
        </w:num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b/>
          <w:bCs/>
          <w:color w:val="auto"/>
          <w:kern w:val="0"/>
          <w14:ligatures w14:val="none"/>
        </w:rPr>
        <w:t>Mount of Blessing, p. 114:</w:t>
      </w:r>
      <w:r w:rsidRPr="00BA3008">
        <w:rPr>
          <w:rFonts w:ascii="Times New Roman" w:eastAsia="Times New Roman" w:hAnsi="Times New Roman"/>
          <w:color w:val="auto"/>
          <w:kern w:val="0"/>
          <w14:ligatures w14:val="none"/>
        </w:rPr>
        <w:t xml:space="preserve"> "God's forgiveness is not merely a judicial act by which he sets us free from condemnation. It is not only forgiveness for </w:t>
      </w:r>
      <w:proofErr w:type="gramStart"/>
      <w:r w:rsidRPr="00BA3008">
        <w:rPr>
          <w:rFonts w:ascii="Times New Roman" w:eastAsia="Times New Roman" w:hAnsi="Times New Roman"/>
          <w:color w:val="auto"/>
          <w:kern w:val="0"/>
          <w14:ligatures w14:val="none"/>
        </w:rPr>
        <w:t>sin, but</w:t>
      </w:r>
      <w:proofErr w:type="gramEnd"/>
      <w:r w:rsidRPr="00BA3008">
        <w:rPr>
          <w:rFonts w:ascii="Times New Roman" w:eastAsia="Times New Roman" w:hAnsi="Times New Roman"/>
          <w:color w:val="auto"/>
          <w:kern w:val="0"/>
          <w14:ligatures w14:val="none"/>
        </w:rPr>
        <w:t xml:space="preserve"> reclaiming from sin. It is the outflow of redeeming love that transforms the heart."</w:t>
      </w:r>
    </w:p>
    <w:p w14:paraId="45F8478B" w14:textId="77777777" w:rsidR="00BA3008" w:rsidRPr="00BA3008" w:rsidRDefault="00BA3008" w:rsidP="00BA3008">
      <w:p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b/>
          <w:bCs/>
          <w:color w:val="auto"/>
          <w:kern w:val="0"/>
          <w14:ligatures w14:val="none"/>
        </w:rPr>
        <w:t>Reflective Questions:</w:t>
      </w:r>
    </w:p>
    <w:p w14:paraId="60DD8878" w14:textId="77777777" w:rsidR="00BA3008" w:rsidRPr="00BA3008" w:rsidRDefault="00BA3008" w:rsidP="00BA3008">
      <w:pPr>
        <w:numPr>
          <w:ilvl w:val="0"/>
          <w:numId w:val="3"/>
        </w:num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color w:val="auto"/>
          <w:kern w:val="0"/>
          <w14:ligatures w14:val="none"/>
        </w:rPr>
        <w:t xml:space="preserve">Have you been satisfied with simply being forgiven, or have you sought God's power to </w:t>
      </w:r>
      <w:proofErr w:type="gramStart"/>
      <w:r w:rsidRPr="00BA3008">
        <w:rPr>
          <w:rFonts w:ascii="Times New Roman" w:eastAsia="Times New Roman" w:hAnsi="Times New Roman"/>
          <w:color w:val="auto"/>
          <w:kern w:val="0"/>
          <w14:ligatures w14:val="none"/>
        </w:rPr>
        <w:t>actually transform</w:t>
      </w:r>
      <w:proofErr w:type="gramEnd"/>
      <w:r w:rsidRPr="00BA3008">
        <w:rPr>
          <w:rFonts w:ascii="Times New Roman" w:eastAsia="Times New Roman" w:hAnsi="Times New Roman"/>
          <w:color w:val="auto"/>
          <w:kern w:val="0"/>
          <w14:ligatures w14:val="none"/>
        </w:rPr>
        <w:t xml:space="preserve"> your character and remove sin's dominion? </w:t>
      </w:r>
    </w:p>
    <w:p w14:paraId="2DC94FCB" w14:textId="77777777" w:rsidR="00BA3008" w:rsidRPr="00BA3008" w:rsidRDefault="00BA3008" w:rsidP="00BA3008">
      <w:pPr>
        <w:numPr>
          <w:ilvl w:val="1"/>
          <w:numId w:val="3"/>
        </w:num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i/>
          <w:iCs/>
          <w:color w:val="auto"/>
          <w:kern w:val="0"/>
          <w14:ligatures w14:val="none"/>
        </w:rPr>
        <w:t>Reflection aid: "Create in me a clean heart, O God" (Psalm 51:10) - David understood forgiveness meant internal transformation, not just external pardon.</w:t>
      </w:r>
    </w:p>
    <w:p w14:paraId="1F06DD50" w14:textId="77777777" w:rsidR="00BA3008" w:rsidRPr="00BA3008" w:rsidRDefault="00BA3008" w:rsidP="00BA3008">
      <w:pPr>
        <w:numPr>
          <w:ilvl w:val="0"/>
          <w:numId w:val="3"/>
        </w:num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color w:val="auto"/>
          <w:kern w:val="0"/>
          <w14:ligatures w14:val="none"/>
        </w:rPr>
        <w:t xml:space="preserve">How does understanding that God removes sin "as far as the east is from the west" change your view of His forgiveness compared to human forgiveness? </w:t>
      </w:r>
    </w:p>
    <w:p w14:paraId="6565133D" w14:textId="77777777" w:rsidR="00BA3008" w:rsidRPr="00BA3008" w:rsidRDefault="00BA3008" w:rsidP="00BA3008">
      <w:pPr>
        <w:numPr>
          <w:ilvl w:val="1"/>
          <w:numId w:val="3"/>
        </w:num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i/>
          <w:iCs/>
          <w:color w:val="auto"/>
          <w:kern w:val="0"/>
          <w14:ligatures w14:val="none"/>
        </w:rPr>
        <w:lastRenderedPageBreak/>
        <w:t>Reflection aid: Mount of Blessing, p. 114 - "David had the true conception of forgiveness when he prayed, create in me a clean heart, O God."</w:t>
      </w:r>
    </w:p>
    <w:p w14:paraId="719FE871" w14:textId="77777777" w:rsidR="00BA3008" w:rsidRPr="00BA3008" w:rsidRDefault="00BA3008" w:rsidP="00BA3008">
      <w:pPr>
        <w:spacing w:after="0" w:line="240" w:lineRule="auto"/>
        <w:rPr>
          <w:rFonts w:ascii="Times New Roman" w:eastAsia="Times New Roman" w:hAnsi="Times New Roman"/>
          <w:color w:val="auto"/>
          <w:kern w:val="0"/>
          <w14:ligatures w14:val="none"/>
        </w:rPr>
      </w:pPr>
      <w:r w:rsidRPr="00BA3008">
        <w:rPr>
          <w:rFonts w:ascii="Times New Roman" w:eastAsia="Times New Roman" w:hAnsi="Times New Roman"/>
          <w:color w:val="auto"/>
          <w:kern w:val="0"/>
          <w14:ligatures w14:val="none"/>
        </w:rPr>
        <w:pict w14:anchorId="6F9451B5">
          <v:rect id="_x0000_i1027" style="width:0;height:1.5pt" o:hralign="center" o:hrstd="t" o:hr="t" fillcolor="#a0a0a0" stroked="f"/>
        </w:pict>
      </w:r>
    </w:p>
    <w:p w14:paraId="1EA53CBA" w14:textId="77777777" w:rsidR="00BA3008" w:rsidRPr="00BA3008" w:rsidRDefault="00BA3008" w:rsidP="00BA3008">
      <w:pPr>
        <w:spacing w:before="100" w:beforeAutospacing="1" w:after="100" w:afterAutospacing="1" w:line="240" w:lineRule="auto"/>
        <w:outlineLvl w:val="1"/>
        <w:rPr>
          <w:rFonts w:ascii="Times New Roman" w:eastAsia="Times New Roman" w:hAnsi="Times New Roman"/>
          <w:b/>
          <w:bCs/>
          <w:color w:val="auto"/>
          <w:kern w:val="0"/>
          <w:sz w:val="36"/>
          <w:szCs w:val="36"/>
          <w14:ligatures w14:val="none"/>
        </w:rPr>
      </w:pPr>
      <w:r w:rsidRPr="00BA3008">
        <w:rPr>
          <w:rFonts w:ascii="Times New Roman" w:eastAsia="Times New Roman" w:hAnsi="Times New Roman"/>
          <w:b/>
          <w:bCs/>
          <w:color w:val="auto"/>
          <w:kern w:val="0"/>
          <w:sz w:val="36"/>
          <w:szCs w:val="36"/>
          <w14:ligatures w14:val="none"/>
        </w:rPr>
        <w:t>SEGMENT 2: [10:00 - 20:00] The Leaky Roof &amp; Bucket Brigade Mentality</w:t>
      </w:r>
    </w:p>
    <w:p w14:paraId="441760D8" w14:textId="77777777" w:rsidR="00BA3008" w:rsidRPr="00BA3008" w:rsidRDefault="00BA3008" w:rsidP="00BA3008">
      <w:p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b/>
          <w:bCs/>
          <w:color w:val="auto"/>
          <w:kern w:val="0"/>
          <w14:ligatures w14:val="none"/>
        </w:rPr>
        <w:t>Key Scripture:</w:t>
      </w:r>
    </w:p>
    <w:p w14:paraId="4FEB1DED" w14:textId="77777777" w:rsidR="00BA3008" w:rsidRPr="00BA3008" w:rsidRDefault="00BA3008" w:rsidP="00BA3008">
      <w:pPr>
        <w:numPr>
          <w:ilvl w:val="0"/>
          <w:numId w:val="4"/>
        </w:num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b/>
          <w:bCs/>
          <w:color w:val="auto"/>
          <w:kern w:val="0"/>
          <w14:ligatures w14:val="none"/>
        </w:rPr>
        <w:t>Hebrews 9:22</w:t>
      </w:r>
      <w:r w:rsidRPr="00BA3008">
        <w:rPr>
          <w:rFonts w:ascii="Times New Roman" w:eastAsia="Times New Roman" w:hAnsi="Times New Roman"/>
          <w:color w:val="auto"/>
          <w:kern w:val="0"/>
          <w14:ligatures w14:val="none"/>
        </w:rPr>
        <w:t xml:space="preserve"> - "Without shedding of blood there is no remission"</w:t>
      </w:r>
    </w:p>
    <w:p w14:paraId="09E7F6AD" w14:textId="77777777" w:rsidR="00BA3008" w:rsidRPr="00BA3008" w:rsidRDefault="00BA3008" w:rsidP="00BA3008">
      <w:pPr>
        <w:numPr>
          <w:ilvl w:val="0"/>
          <w:numId w:val="4"/>
        </w:num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b/>
          <w:bCs/>
          <w:color w:val="auto"/>
          <w:kern w:val="0"/>
          <w14:ligatures w14:val="none"/>
        </w:rPr>
        <w:t>John 1:29</w:t>
      </w:r>
      <w:r w:rsidRPr="00BA3008">
        <w:rPr>
          <w:rFonts w:ascii="Times New Roman" w:eastAsia="Times New Roman" w:hAnsi="Times New Roman"/>
          <w:color w:val="auto"/>
          <w:kern w:val="0"/>
          <w14:ligatures w14:val="none"/>
        </w:rPr>
        <w:t xml:space="preserve"> - "Behold the Lamb of God, which taketh away the sin of the world"</w:t>
      </w:r>
    </w:p>
    <w:p w14:paraId="22EEFBB4" w14:textId="77777777" w:rsidR="00BA3008" w:rsidRPr="00BA3008" w:rsidRDefault="00BA3008" w:rsidP="00BA3008">
      <w:pPr>
        <w:numPr>
          <w:ilvl w:val="0"/>
          <w:numId w:val="4"/>
        </w:num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b/>
          <w:bCs/>
          <w:color w:val="auto"/>
          <w:kern w:val="0"/>
          <w14:ligatures w14:val="none"/>
        </w:rPr>
        <w:t>Ephesians 3:20</w:t>
      </w:r>
      <w:r w:rsidRPr="00BA3008">
        <w:rPr>
          <w:rFonts w:ascii="Times New Roman" w:eastAsia="Times New Roman" w:hAnsi="Times New Roman"/>
          <w:color w:val="auto"/>
          <w:kern w:val="0"/>
          <w14:ligatures w14:val="none"/>
        </w:rPr>
        <w:t xml:space="preserve"> - "Now unto him that is able to do </w:t>
      </w:r>
      <w:proofErr w:type="gramStart"/>
      <w:r w:rsidRPr="00BA3008">
        <w:rPr>
          <w:rFonts w:ascii="Times New Roman" w:eastAsia="Times New Roman" w:hAnsi="Times New Roman"/>
          <w:color w:val="auto"/>
          <w:kern w:val="0"/>
          <w14:ligatures w14:val="none"/>
        </w:rPr>
        <w:t>exceeding</w:t>
      </w:r>
      <w:proofErr w:type="gramEnd"/>
      <w:r w:rsidRPr="00BA3008">
        <w:rPr>
          <w:rFonts w:ascii="Times New Roman" w:eastAsia="Times New Roman" w:hAnsi="Times New Roman"/>
          <w:color w:val="auto"/>
          <w:kern w:val="0"/>
          <w14:ligatures w14:val="none"/>
        </w:rPr>
        <w:t xml:space="preserve"> abundantly above all that we ask or think"</w:t>
      </w:r>
    </w:p>
    <w:p w14:paraId="453AEC5A" w14:textId="77777777" w:rsidR="00BA3008" w:rsidRPr="00BA3008" w:rsidRDefault="00BA3008" w:rsidP="00BA3008">
      <w:p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b/>
          <w:bCs/>
          <w:color w:val="auto"/>
          <w:kern w:val="0"/>
          <w14:ligatures w14:val="none"/>
        </w:rPr>
        <w:t>Ellen White References:</w:t>
      </w:r>
    </w:p>
    <w:p w14:paraId="008A08DF" w14:textId="77777777" w:rsidR="00BA3008" w:rsidRPr="00BA3008" w:rsidRDefault="00BA3008" w:rsidP="00BA3008">
      <w:pPr>
        <w:numPr>
          <w:ilvl w:val="0"/>
          <w:numId w:val="5"/>
        </w:num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b/>
          <w:bCs/>
          <w:color w:val="auto"/>
          <w:kern w:val="0"/>
          <w14:ligatures w14:val="none"/>
        </w:rPr>
        <w:t>Christ's Object Lessons, pp. 419-420:</w:t>
      </w:r>
      <w:r w:rsidRPr="00BA3008">
        <w:rPr>
          <w:rFonts w:ascii="Times New Roman" w:eastAsia="Times New Roman" w:hAnsi="Times New Roman"/>
          <w:color w:val="auto"/>
          <w:kern w:val="0"/>
          <w14:ligatures w14:val="none"/>
        </w:rPr>
        <w:t xml:space="preserve"> "The religion of Christ means more than the forgiveness of sin. It means taking away our sins...It means a heart emptied of self and blessed with the abiding presence of Christ. When Christ reigns in the soul, there is purity, freedom from sin."</w:t>
      </w:r>
    </w:p>
    <w:p w14:paraId="4A831420" w14:textId="77777777" w:rsidR="00BA3008" w:rsidRPr="00BA3008" w:rsidRDefault="00BA3008" w:rsidP="00BA3008">
      <w:pPr>
        <w:numPr>
          <w:ilvl w:val="0"/>
          <w:numId w:val="5"/>
        </w:num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b/>
          <w:bCs/>
          <w:color w:val="auto"/>
          <w:kern w:val="0"/>
          <w14:ligatures w14:val="none"/>
        </w:rPr>
        <w:t>Great Controversy, p. 417:</w:t>
      </w:r>
      <w:r w:rsidRPr="00BA3008">
        <w:rPr>
          <w:rFonts w:ascii="Times New Roman" w:eastAsia="Times New Roman" w:hAnsi="Times New Roman"/>
          <w:color w:val="auto"/>
          <w:kern w:val="0"/>
          <w14:ligatures w14:val="none"/>
        </w:rPr>
        <w:t xml:space="preserve"> Remission means "putting away" - without blood, sin remains and is not removed.</w:t>
      </w:r>
    </w:p>
    <w:p w14:paraId="21A7E38C" w14:textId="77777777" w:rsidR="00BA3008" w:rsidRPr="00BA3008" w:rsidRDefault="00BA3008" w:rsidP="00BA3008">
      <w:p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b/>
          <w:bCs/>
          <w:color w:val="auto"/>
          <w:kern w:val="0"/>
          <w14:ligatures w14:val="none"/>
        </w:rPr>
        <w:t>Reflective Questions:</w:t>
      </w:r>
    </w:p>
    <w:p w14:paraId="40D14195" w14:textId="77777777" w:rsidR="00BA3008" w:rsidRPr="00BA3008" w:rsidRDefault="00BA3008" w:rsidP="00BA3008">
      <w:pPr>
        <w:numPr>
          <w:ilvl w:val="0"/>
          <w:numId w:val="6"/>
        </w:num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color w:val="auto"/>
          <w:kern w:val="0"/>
          <w14:ligatures w14:val="none"/>
        </w:rPr>
        <w:t xml:space="preserve">Are you using forgiveness like a "bucket brigade"—repeatedly catching the same leaks of sin—instead of letting God repair the roof of your character? </w:t>
      </w:r>
    </w:p>
    <w:p w14:paraId="36CDD529" w14:textId="77777777" w:rsidR="00BA3008" w:rsidRPr="00BA3008" w:rsidRDefault="00BA3008" w:rsidP="00BA3008">
      <w:pPr>
        <w:numPr>
          <w:ilvl w:val="1"/>
          <w:numId w:val="6"/>
        </w:num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i/>
          <w:iCs/>
          <w:color w:val="auto"/>
          <w:kern w:val="0"/>
          <w14:ligatures w14:val="none"/>
        </w:rPr>
        <w:t>Reflection aid: Christ's Object Lessons, p. 420 - "When Christ reigns in the soul, there is purity, freedom from sin."</w:t>
      </w:r>
    </w:p>
    <w:p w14:paraId="11774C2E" w14:textId="77777777" w:rsidR="00BA3008" w:rsidRPr="00BA3008" w:rsidRDefault="00BA3008" w:rsidP="00BA3008">
      <w:pPr>
        <w:numPr>
          <w:ilvl w:val="0"/>
          <w:numId w:val="6"/>
        </w:num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color w:val="auto"/>
          <w:kern w:val="0"/>
          <w14:ligatures w14:val="none"/>
        </w:rPr>
        <w:t xml:space="preserve">Have you invented your own understanding of forgiveness to accommodate continuing in the same sins, rather than accepting God's power to deliver you from them? </w:t>
      </w:r>
    </w:p>
    <w:p w14:paraId="28B242B9" w14:textId="77777777" w:rsidR="00BA3008" w:rsidRPr="00BA3008" w:rsidRDefault="00BA3008" w:rsidP="00BA3008">
      <w:pPr>
        <w:numPr>
          <w:ilvl w:val="1"/>
          <w:numId w:val="6"/>
        </w:num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i/>
          <w:iCs/>
          <w:color w:val="auto"/>
          <w:kern w:val="0"/>
          <w14:ligatures w14:val="none"/>
        </w:rPr>
        <w:t>Reflection aid: "Behold the Lamb of God, which taketh away the sin of the world" (John 1:29) - Christ doesn't just forgive sin; He removes it.</w:t>
      </w:r>
    </w:p>
    <w:p w14:paraId="59B68E05" w14:textId="77777777" w:rsidR="00BA3008" w:rsidRPr="00BA3008" w:rsidRDefault="00BA3008" w:rsidP="00BA3008">
      <w:pPr>
        <w:spacing w:after="0" w:line="240" w:lineRule="auto"/>
        <w:rPr>
          <w:rFonts w:ascii="Times New Roman" w:eastAsia="Times New Roman" w:hAnsi="Times New Roman"/>
          <w:color w:val="auto"/>
          <w:kern w:val="0"/>
          <w14:ligatures w14:val="none"/>
        </w:rPr>
      </w:pPr>
      <w:r w:rsidRPr="00BA3008">
        <w:rPr>
          <w:rFonts w:ascii="Times New Roman" w:eastAsia="Times New Roman" w:hAnsi="Times New Roman"/>
          <w:color w:val="auto"/>
          <w:kern w:val="0"/>
          <w14:ligatures w14:val="none"/>
        </w:rPr>
        <w:pict w14:anchorId="280F865D">
          <v:rect id="_x0000_i1028" style="width:0;height:1.5pt" o:hralign="center" o:hrstd="t" o:hr="t" fillcolor="#a0a0a0" stroked="f"/>
        </w:pict>
      </w:r>
    </w:p>
    <w:p w14:paraId="4B733559" w14:textId="77777777" w:rsidR="00BA3008" w:rsidRPr="00BA3008" w:rsidRDefault="00BA3008" w:rsidP="00BA3008">
      <w:pPr>
        <w:spacing w:before="100" w:beforeAutospacing="1" w:after="100" w:afterAutospacing="1" w:line="240" w:lineRule="auto"/>
        <w:outlineLvl w:val="1"/>
        <w:rPr>
          <w:rFonts w:ascii="Times New Roman" w:eastAsia="Times New Roman" w:hAnsi="Times New Roman"/>
          <w:b/>
          <w:bCs/>
          <w:color w:val="auto"/>
          <w:kern w:val="0"/>
          <w:sz w:val="36"/>
          <w:szCs w:val="36"/>
          <w14:ligatures w14:val="none"/>
        </w:rPr>
      </w:pPr>
      <w:r w:rsidRPr="00BA3008">
        <w:rPr>
          <w:rFonts w:ascii="Times New Roman" w:eastAsia="Times New Roman" w:hAnsi="Times New Roman"/>
          <w:b/>
          <w:bCs/>
          <w:color w:val="auto"/>
          <w:kern w:val="0"/>
          <w:sz w:val="36"/>
          <w:szCs w:val="36"/>
          <w14:ligatures w14:val="none"/>
        </w:rPr>
        <w:t>SEGMENT 3: [20:00 - End] At the Foot of the Cross</w:t>
      </w:r>
    </w:p>
    <w:p w14:paraId="1DD287E0" w14:textId="77777777" w:rsidR="00BA3008" w:rsidRPr="00BA3008" w:rsidRDefault="00BA3008" w:rsidP="00BA3008">
      <w:p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b/>
          <w:bCs/>
          <w:color w:val="auto"/>
          <w:kern w:val="0"/>
          <w14:ligatures w14:val="none"/>
        </w:rPr>
        <w:t>Key Scripture:</w:t>
      </w:r>
    </w:p>
    <w:p w14:paraId="30B36F79" w14:textId="77777777" w:rsidR="00BA3008" w:rsidRPr="00BA3008" w:rsidRDefault="00BA3008" w:rsidP="00BA3008">
      <w:pPr>
        <w:numPr>
          <w:ilvl w:val="0"/>
          <w:numId w:val="7"/>
        </w:num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b/>
          <w:bCs/>
          <w:color w:val="auto"/>
          <w:kern w:val="0"/>
          <w14:ligatures w14:val="none"/>
        </w:rPr>
        <w:t>Leviticus 4:28-29</w:t>
      </w:r>
      <w:r w:rsidRPr="00BA3008">
        <w:rPr>
          <w:rFonts w:ascii="Times New Roman" w:eastAsia="Times New Roman" w:hAnsi="Times New Roman"/>
          <w:color w:val="auto"/>
          <w:kern w:val="0"/>
          <w14:ligatures w14:val="none"/>
        </w:rPr>
        <w:t xml:space="preserve"> - The sinner personally slaying the sacrifice</w:t>
      </w:r>
    </w:p>
    <w:p w14:paraId="6EC8394A" w14:textId="77777777" w:rsidR="00BA3008" w:rsidRPr="00BA3008" w:rsidRDefault="00BA3008" w:rsidP="00BA3008">
      <w:pPr>
        <w:numPr>
          <w:ilvl w:val="0"/>
          <w:numId w:val="7"/>
        </w:num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b/>
          <w:bCs/>
          <w:color w:val="auto"/>
          <w:kern w:val="0"/>
          <w14:ligatures w14:val="none"/>
        </w:rPr>
        <w:t>John 12:32</w:t>
      </w:r>
      <w:r w:rsidRPr="00BA3008">
        <w:rPr>
          <w:rFonts w:ascii="Times New Roman" w:eastAsia="Times New Roman" w:hAnsi="Times New Roman"/>
          <w:color w:val="auto"/>
          <w:kern w:val="0"/>
          <w14:ligatures w14:val="none"/>
        </w:rPr>
        <w:t xml:space="preserve"> - "If I be lifted up from the earth, I will draw all men unto me"</w:t>
      </w:r>
    </w:p>
    <w:p w14:paraId="124ABEE7" w14:textId="77777777" w:rsidR="00BA3008" w:rsidRPr="00BA3008" w:rsidRDefault="00BA3008" w:rsidP="00BA3008">
      <w:pPr>
        <w:numPr>
          <w:ilvl w:val="0"/>
          <w:numId w:val="7"/>
        </w:num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b/>
          <w:bCs/>
          <w:color w:val="auto"/>
          <w:kern w:val="0"/>
          <w14:ligatures w14:val="none"/>
        </w:rPr>
        <w:t>1 John 1:9</w:t>
      </w:r>
      <w:r w:rsidRPr="00BA3008">
        <w:rPr>
          <w:rFonts w:ascii="Times New Roman" w:eastAsia="Times New Roman" w:hAnsi="Times New Roman"/>
          <w:color w:val="auto"/>
          <w:kern w:val="0"/>
          <w14:ligatures w14:val="none"/>
        </w:rPr>
        <w:t xml:space="preserve"> - "If we confess our sins, he is faithful and just </w:t>
      </w:r>
      <w:proofErr w:type="gramStart"/>
      <w:r w:rsidRPr="00BA3008">
        <w:rPr>
          <w:rFonts w:ascii="Times New Roman" w:eastAsia="Times New Roman" w:hAnsi="Times New Roman"/>
          <w:color w:val="auto"/>
          <w:kern w:val="0"/>
          <w14:ligatures w14:val="none"/>
        </w:rPr>
        <w:t>to forgive</w:t>
      </w:r>
      <w:proofErr w:type="gramEnd"/>
      <w:r w:rsidRPr="00BA3008">
        <w:rPr>
          <w:rFonts w:ascii="Times New Roman" w:eastAsia="Times New Roman" w:hAnsi="Times New Roman"/>
          <w:color w:val="auto"/>
          <w:kern w:val="0"/>
          <w14:ligatures w14:val="none"/>
        </w:rPr>
        <w:t xml:space="preserve"> us our sins, and to cleanse us from all unrighteousness"</w:t>
      </w:r>
    </w:p>
    <w:p w14:paraId="588A5080" w14:textId="77777777" w:rsidR="00BA3008" w:rsidRPr="00BA3008" w:rsidRDefault="00BA3008" w:rsidP="00BA3008">
      <w:p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b/>
          <w:bCs/>
          <w:color w:val="auto"/>
          <w:kern w:val="0"/>
          <w14:ligatures w14:val="none"/>
        </w:rPr>
        <w:lastRenderedPageBreak/>
        <w:t>Ellen White References:</w:t>
      </w:r>
    </w:p>
    <w:p w14:paraId="4D3F1B43" w14:textId="77777777" w:rsidR="00BA3008" w:rsidRPr="00BA3008" w:rsidRDefault="00BA3008" w:rsidP="00BA3008">
      <w:pPr>
        <w:numPr>
          <w:ilvl w:val="0"/>
          <w:numId w:val="8"/>
        </w:num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b/>
          <w:bCs/>
          <w:color w:val="auto"/>
          <w:kern w:val="0"/>
          <w14:ligatures w14:val="none"/>
        </w:rPr>
        <w:t>Steps to Christ, pp. 26-27:</w:t>
      </w:r>
      <w:r w:rsidRPr="00BA3008">
        <w:rPr>
          <w:rFonts w:ascii="Times New Roman" w:eastAsia="Times New Roman" w:hAnsi="Times New Roman"/>
          <w:color w:val="auto"/>
          <w:kern w:val="0"/>
          <w14:ligatures w14:val="none"/>
        </w:rPr>
        <w:t xml:space="preserve"> "As we behold the Lamb of God upon the cross of Calvary...the mystery of redemption begins to unfold to our minds, and the goodness of God leads us to repentance."</w:t>
      </w:r>
    </w:p>
    <w:p w14:paraId="0905AE3D" w14:textId="77777777" w:rsidR="00BA3008" w:rsidRPr="00BA3008" w:rsidRDefault="00BA3008" w:rsidP="00BA3008">
      <w:pPr>
        <w:numPr>
          <w:ilvl w:val="0"/>
          <w:numId w:val="8"/>
        </w:num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b/>
          <w:bCs/>
          <w:color w:val="auto"/>
          <w:kern w:val="0"/>
          <w14:ligatures w14:val="none"/>
        </w:rPr>
        <w:t>Steps to Christ, p. 39:</w:t>
      </w:r>
      <w:r w:rsidRPr="00BA3008">
        <w:rPr>
          <w:rFonts w:ascii="Times New Roman" w:eastAsia="Times New Roman" w:hAnsi="Times New Roman"/>
          <w:color w:val="auto"/>
          <w:kern w:val="0"/>
          <w14:ligatures w14:val="none"/>
        </w:rPr>
        <w:t xml:space="preserve"> "Confession will not be acceptable to God without sincere repentance and reformation...This will be the result of genuine sorrow for sin."</w:t>
      </w:r>
    </w:p>
    <w:p w14:paraId="39FA05EB" w14:textId="77777777" w:rsidR="00BA3008" w:rsidRPr="00BA3008" w:rsidRDefault="00BA3008" w:rsidP="00BA3008">
      <w:pPr>
        <w:numPr>
          <w:ilvl w:val="0"/>
          <w:numId w:val="8"/>
        </w:num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b/>
          <w:bCs/>
          <w:color w:val="auto"/>
          <w:kern w:val="0"/>
          <w14:ligatures w14:val="none"/>
        </w:rPr>
        <w:t>Desire of Ages, p. 300:</w:t>
      </w:r>
      <w:r w:rsidRPr="00BA3008">
        <w:rPr>
          <w:rFonts w:ascii="Times New Roman" w:eastAsia="Times New Roman" w:hAnsi="Times New Roman"/>
          <w:color w:val="auto"/>
          <w:kern w:val="0"/>
          <w14:ligatures w14:val="none"/>
        </w:rPr>
        <w:t xml:space="preserve"> "Every sin wounded Jesus afresh. As we look upon him whom we have pierced, we mourn for the sins that have brought anguish upon him. Such mourning will lead to the renunciation of sin."</w:t>
      </w:r>
    </w:p>
    <w:p w14:paraId="47C1E535" w14:textId="77777777" w:rsidR="00BA3008" w:rsidRPr="00BA3008" w:rsidRDefault="00BA3008" w:rsidP="00BA3008">
      <w:p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b/>
          <w:bCs/>
          <w:color w:val="auto"/>
          <w:kern w:val="0"/>
          <w14:ligatures w14:val="none"/>
        </w:rPr>
        <w:t>Reflective Questions:</w:t>
      </w:r>
    </w:p>
    <w:p w14:paraId="7482FE1D" w14:textId="77777777" w:rsidR="00BA3008" w:rsidRPr="00BA3008" w:rsidRDefault="00BA3008" w:rsidP="00BA3008">
      <w:pPr>
        <w:numPr>
          <w:ilvl w:val="0"/>
          <w:numId w:val="9"/>
        </w:num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color w:val="auto"/>
          <w:kern w:val="0"/>
          <w14:ligatures w14:val="none"/>
        </w:rPr>
        <w:t xml:space="preserve">When was the last time you truly spent a "thoughtful hour" at the cross, allowing the magnitude of Christ's sacrifice to break your heart and produce genuine sorrow for sin? </w:t>
      </w:r>
    </w:p>
    <w:p w14:paraId="605B92E6" w14:textId="77777777" w:rsidR="00BA3008" w:rsidRPr="00BA3008" w:rsidRDefault="00BA3008" w:rsidP="00BA3008">
      <w:pPr>
        <w:numPr>
          <w:ilvl w:val="1"/>
          <w:numId w:val="9"/>
        </w:num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i/>
          <w:iCs/>
          <w:color w:val="auto"/>
          <w:kern w:val="0"/>
          <w14:ligatures w14:val="none"/>
        </w:rPr>
        <w:t>Reflection aid: Steps to Christ, p. 27 - "As the sinner beholds this love, it softens the heart, impresses the mind, and inspires contrition in the soul."</w:t>
      </w:r>
    </w:p>
    <w:p w14:paraId="341F5ED7" w14:textId="77777777" w:rsidR="00BA3008" w:rsidRPr="00BA3008" w:rsidRDefault="00BA3008" w:rsidP="00BA3008">
      <w:pPr>
        <w:numPr>
          <w:ilvl w:val="0"/>
          <w:numId w:val="9"/>
        </w:num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color w:val="auto"/>
          <w:kern w:val="0"/>
          <w14:ligatures w14:val="none"/>
        </w:rPr>
        <w:t>Are you practicing a "</w:t>
      </w:r>
      <w:proofErr w:type="spellStart"/>
      <w:r w:rsidRPr="00BA3008">
        <w:rPr>
          <w:rFonts w:ascii="Times New Roman" w:eastAsia="Times New Roman" w:hAnsi="Times New Roman"/>
          <w:color w:val="auto"/>
          <w:kern w:val="0"/>
          <w14:ligatures w14:val="none"/>
        </w:rPr>
        <w:t>crossless</w:t>
      </w:r>
      <w:proofErr w:type="spellEnd"/>
      <w:r w:rsidRPr="00BA3008">
        <w:rPr>
          <w:rFonts w:ascii="Times New Roman" w:eastAsia="Times New Roman" w:hAnsi="Times New Roman"/>
          <w:color w:val="auto"/>
          <w:kern w:val="0"/>
          <w14:ligatures w14:val="none"/>
        </w:rPr>
        <w:t xml:space="preserve"> Christianity"—using Bible texts while avoiding the very place where God's transforming love is most powerfully revealed? </w:t>
      </w:r>
    </w:p>
    <w:p w14:paraId="32863D6A" w14:textId="77777777" w:rsidR="00BA3008" w:rsidRPr="00BA3008" w:rsidRDefault="00BA3008" w:rsidP="00BA3008">
      <w:pPr>
        <w:numPr>
          <w:ilvl w:val="1"/>
          <w:numId w:val="9"/>
        </w:num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i/>
          <w:iCs/>
          <w:color w:val="auto"/>
          <w:kern w:val="0"/>
          <w14:ligatures w14:val="none"/>
        </w:rPr>
        <w:t>Reflection aid: Desire of Ages, p. 300 - "Such mourning will lead to the renunciation of sin."</w:t>
      </w:r>
    </w:p>
    <w:p w14:paraId="62EEE725" w14:textId="77777777" w:rsidR="00BA3008" w:rsidRPr="00BA3008" w:rsidRDefault="00BA3008" w:rsidP="00BA3008">
      <w:pPr>
        <w:spacing w:after="0" w:line="240" w:lineRule="auto"/>
        <w:rPr>
          <w:rFonts w:ascii="Times New Roman" w:eastAsia="Times New Roman" w:hAnsi="Times New Roman"/>
          <w:color w:val="auto"/>
          <w:kern w:val="0"/>
          <w14:ligatures w14:val="none"/>
        </w:rPr>
      </w:pPr>
      <w:r w:rsidRPr="00BA3008">
        <w:rPr>
          <w:rFonts w:ascii="Times New Roman" w:eastAsia="Times New Roman" w:hAnsi="Times New Roman"/>
          <w:color w:val="auto"/>
          <w:kern w:val="0"/>
          <w14:ligatures w14:val="none"/>
        </w:rPr>
        <w:pict w14:anchorId="76A27021">
          <v:rect id="_x0000_i1029" style="width:0;height:1.5pt" o:hralign="center" o:hrstd="t" o:hr="t" fillcolor="#a0a0a0" stroked="f"/>
        </w:pict>
      </w:r>
    </w:p>
    <w:p w14:paraId="022655E7" w14:textId="77777777" w:rsidR="00BA3008" w:rsidRPr="00BA3008" w:rsidRDefault="00BA3008" w:rsidP="00BA3008">
      <w:pPr>
        <w:spacing w:before="100" w:beforeAutospacing="1" w:after="100" w:afterAutospacing="1" w:line="240" w:lineRule="auto"/>
        <w:outlineLvl w:val="1"/>
        <w:rPr>
          <w:rFonts w:ascii="Times New Roman" w:eastAsia="Times New Roman" w:hAnsi="Times New Roman"/>
          <w:b/>
          <w:bCs/>
          <w:color w:val="auto"/>
          <w:kern w:val="0"/>
          <w:sz w:val="36"/>
          <w:szCs w:val="36"/>
          <w14:ligatures w14:val="none"/>
        </w:rPr>
      </w:pPr>
      <w:r w:rsidRPr="00BA3008">
        <w:rPr>
          <w:rFonts w:ascii="Times New Roman" w:eastAsia="Times New Roman" w:hAnsi="Times New Roman"/>
          <w:b/>
          <w:bCs/>
          <w:color w:val="auto"/>
          <w:kern w:val="0"/>
          <w:sz w:val="36"/>
          <w:szCs w:val="36"/>
          <w14:ligatures w14:val="none"/>
        </w:rPr>
        <w:t>CHRIST-CENTERED APPEAL</w:t>
      </w:r>
    </w:p>
    <w:p w14:paraId="13BA4222" w14:textId="77777777" w:rsidR="00BA3008" w:rsidRPr="00BA3008" w:rsidRDefault="00BA3008" w:rsidP="00BA3008">
      <w:p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color w:val="auto"/>
          <w:kern w:val="0"/>
          <w14:ligatures w14:val="none"/>
        </w:rPr>
        <w:t xml:space="preserve">Dear friend, Jesus is inviting you to discover the "other half of forgiveness"—not just pardon from guilt, but complete freedom from sin's dominion. At Calvary's cross, you'll find more than judicial acquittal; you'll encounter transforming love that breaks the heart, inspires genuine repentance, and creates within you a clean heart and renewed spirit. Stop running from the cross in fear or staying a thousand miles away with your bucket brigade of repeated confessions. Come to the foot of that cross with your sins and linger there. Let the Lamb of God who takes away sin reveal how much He loves you. There you'll find perfect rest, perfect peace, perfect freedom—accepted just as you are, without one plea, yet transformed by His indwelling presence into someone completely new. The world is desperately searching for Christians who demonstrate this Christ-like character, who are not merely forgiven for sin but reclaimed from it. God </w:t>
      </w:r>
      <w:proofErr w:type="gramStart"/>
      <w:r w:rsidRPr="00BA3008">
        <w:rPr>
          <w:rFonts w:ascii="Times New Roman" w:eastAsia="Times New Roman" w:hAnsi="Times New Roman"/>
          <w:color w:val="auto"/>
          <w:kern w:val="0"/>
          <w14:ligatures w14:val="none"/>
        </w:rPr>
        <w:t>is able to</w:t>
      </w:r>
      <w:proofErr w:type="gramEnd"/>
      <w:r w:rsidRPr="00BA3008">
        <w:rPr>
          <w:rFonts w:ascii="Times New Roman" w:eastAsia="Times New Roman" w:hAnsi="Times New Roman"/>
          <w:color w:val="auto"/>
          <w:kern w:val="0"/>
          <w14:ligatures w14:val="none"/>
        </w:rPr>
        <w:t xml:space="preserve"> do "</w:t>
      </w:r>
      <w:proofErr w:type="gramStart"/>
      <w:r w:rsidRPr="00BA3008">
        <w:rPr>
          <w:rFonts w:ascii="Times New Roman" w:eastAsia="Times New Roman" w:hAnsi="Times New Roman"/>
          <w:color w:val="auto"/>
          <w:kern w:val="0"/>
          <w14:ligatures w14:val="none"/>
        </w:rPr>
        <w:t>exceeding</w:t>
      </w:r>
      <w:proofErr w:type="gramEnd"/>
      <w:r w:rsidRPr="00BA3008">
        <w:rPr>
          <w:rFonts w:ascii="Times New Roman" w:eastAsia="Times New Roman" w:hAnsi="Times New Roman"/>
          <w:color w:val="auto"/>
          <w:kern w:val="0"/>
          <w14:ligatures w14:val="none"/>
        </w:rPr>
        <w:t xml:space="preserve"> abundantly above all that we ask or think." Will you accept His full salvation today?</w:t>
      </w:r>
    </w:p>
    <w:p w14:paraId="6B87C334" w14:textId="77777777" w:rsidR="00BA3008" w:rsidRPr="00BA3008" w:rsidRDefault="00BA3008" w:rsidP="00BA3008">
      <w:pPr>
        <w:spacing w:after="0" w:line="240" w:lineRule="auto"/>
        <w:rPr>
          <w:rFonts w:ascii="Times New Roman" w:eastAsia="Times New Roman" w:hAnsi="Times New Roman"/>
          <w:color w:val="auto"/>
          <w:kern w:val="0"/>
          <w14:ligatures w14:val="none"/>
        </w:rPr>
      </w:pPr>
      <w:r w:rsidRPr="00BA3008">
        <w:rPr>
          <w:rFonts w:ascii="Times New Roman" w:eastAsia="Times New Roman" w:hAnsi="Times New Roman"/>
          <w:color w:val="auto"/>
          <w:kern w:val="0"/>
          <w14:ligatures w14:val="none"/>
        </w:rPr>
        <w:pict w14:anchorId="50B493BB">
          <v:rect id="_x0000_i1030" style="width:0;height:1.5pt" o:hralign="center" o:hrstd="t" o:hr="t" fillcolor="#a0a0a0" stroked="f"/>
        </w:pict>
      </w:r>
    </w:p>
    <w:p w14:paraId="5258A337" w14:textId="77777777" w:rsidR="00BA3008" w:rsidRPr="00BA3008" w:rsidRDefault="00BA3008" w:rsidP="00BA3008">
      <w:p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b/>
          <w:bCs/>
          <w:color w:val="auto"/>
          <w:kern w:val="0"/>
          <w14:ligatures w14:val="none"/>
        </w:rPr>
        <w:t>For deeper insights and delicate nuances, please listen to the complete audio sermon.</w:t>
      </w:r>
    </w:p>
    <w:p w14:paraId="2D7A629A" w14:textId="77777777" w:rsidR="00BA3008" w:rsidRPr="00BA3008" w:rsidRDefault="00BA3008" w:rsidP="00BA3008">
      <w:p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i/>
          <w:iCs/>
          <w:color w:val="auto"/>
          <w:kern w:val="0"/>
          <w14:ligatures w14:val="none"/>
        </w:rPr>
        <w:t xml:space="preserve">Comments or questions welcome: </w:t>
      </w:r>
      <w:hyperlink r:id="rId6" w:history="1">
        <w:r w:rsidRPr="00BA3008">
          <w:rPr>
            <w:rFonts w:ascii="Times New Roman" w:eastAsia="Times New Roman" w:hAnsi="Times New Roman"/>
            <w:i/>
            <w:iCs/>
            <w:color w:val="0000FF"/>
            <w:kern w:val="0"/>
            <w:u w:val="single"/>
            <w14:ligatures w14:val="none"/>
          </w:rPr>
          <w:t>linden@pottershouse.us</w:t>
        </w:r>
      </w:hyperlink>
    </w:p>
    <w:p w14:paraId="4B257DD2" w14:textId="77777777" w:rsidR="00BA3008" w:rsidRPr="00BA3008" w:rsidRDefault="00BA3008" w:rsidP="00BA3008">
      <w:pPr>
        <w:spacing w:before="100" w:beforeAutospacing="1" w:after="100" w:afterAutospacing="1" w:line="240" w:lineRule="auto"/>
        <w:rPr>
          <w:rFonts w:ascii="Times New Roman" w:eastAsia="Times New Roman" w:hAnsi="Times New Roman"/>
          <w:color w:val="auto"/>
          <w:kern w:val="0"/>
          <w14:ligatures w14:val="none"/>
        </w:rPr>
      </w:pPr>
      <w:r w:rsidRPr="00BA3008">
        <w:rPr>
          <w:rFonts w:ascii="Times New Roman" w:eastAsia="Times New Roman" w:hAnsi="Times New Roman"/>
          <w:i/>
          <w:iCs/>
          <w:color w:val="auto"/>
          <w:kern w:val="0"/>
          <w14:ligatures w14:val="none"/>
        </w:rPr>
        <w:t>Blessings, Linden Lawrence</w:t>
      </w:r>
    </w:p>
    <w:p w14:paraId="6C240F1C" w14:textId="77777777" w:rsidR="000F7A5E" w:rsidRDefault="000F7A5E"/>
    <w:sectPr w:rsidR="000F7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C2228"/>
    <w:multiLevelType w:val="multilevel"/>
    <w:tmpl w:val="255C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D7126"/>
    <w:multiLevelType w:val="multilevel"/>
    <w:tmpl w:val="34CE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B7E2C"/>
    <w:multiLevelType w:val="multilevel"/>
    <w:tmpl w:val="453C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33850"/>
    <w:multiLevelType w:val="multilevel"/>
    <w:tmpl w:val="0B4CE3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DD3D24"/>
    <w:multiLevelType w:val="multilevel"/>
    <w:tmpl w:val="814C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011EED"/>
    <w:multiLevelType w:val="multilevel"/>
    <w:tmpl w:val="64CA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566F53"/>
    <w:multiLevelType w:val="multilevel"/>
    <w:tmpl w:val="3918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144C53"/>
    <w:multiLevelType w:val="multilevel"/>
    <w:tmpl w:val="B044A0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FC631B"/>
    <w:multiLevelType w:val="multilevel"/>
    <w:tmpl w:val="C2E8BD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8434275">
    <w:abstractNumId w:val="4"/>
  </w:num>
  <w:num w:numId="2" w16cid:durableId="2122069242">
    <w:abstractNumId w:val="6"/>
  </w:num>
  <w:num w:numId="3" w16cid:durableId="237861709">
    <w:abstractNumId w:val="3"/>
  </w:num>
  <w:num w:numId="4" w16cid:durableId="1136265286">
    <w:abstractNumId w:val="0"/>
  </w:num>
  <w:num w:numId="5" w16cid:durableId="727192016">
    <w:abstractNumId w:val="1"/>
  </w:num>
  <w:num w:numId="6" w16cid:durableId="1413576389">
    <w:abstractNumId w:val="8"/>
  </w:num>
  <w:num w:numId="7" w16cid:durableId="918829160">
    <w:abstractNumId w:val="2"/>
  </w:num>
  <w:num w:numId="8" w16cid:durableId="2101490080">
    <w:abstractNumId w:val="5"/>
  </w:num>
  <w:num w:numId="9" w16cid:durableId="2575645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008"/>
    <w:rsid w:val="00023626"/>
    <w:rsid w:val="000F7A5E"/>
    <w:rsid w:val="00261A67"/>
    <w:rsid w:val="004C291E"/>
    <w:rsid w:val="007132BB"/>
    <w:rsid w:val="00B176B8"/>
    <w:rsid w:val="00B96341"/>
    <w:rsid w:val="00BA3008"/>
    <w:rsid w:val="00CA3CC3"/>
    <w:rsid w:val="00E274F1"/>
    <w:rsid w:val="00EB2A21"/>
    <w:rsid w:val="00F46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B2767"/>
  <w15:chartTrackingRefBased/>
  <w15:docId w15:val="{F10F65D1-15C1-4C34-A44B-A5877D4A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181717"/>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2BB"/>
  </w:style>
  <w:style w:type="paragraph" w:styleId="Heading1">
    <w:name w:val="heading 1"/>
    <w:basedOn w:val="Normal"/>
    <w:next w:val="Normal"/>
    <w:link w:val="Heading1Char"/>
    <w:uiPriority w:val="9"/>
    <w:qFormat/>
    <w:rsid w:val="00BA3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3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300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300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A300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A300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300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300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300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0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30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300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300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A300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A30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30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30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300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3008"/>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A3008"/>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BA300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00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3008"/>
    <w:pPr>
      <w:spacing w:before="160"/>
      <w:jc w:val="center"/>
    </w:pPr>
    <w:rPr>
      <w:i/>
      <w:iCs/>
      <w:color w:val="404040" w:themeColor="text1" w:themeTint="BF"/>
    </w:rPr>
  </w:style>
  <w:style w:type="character" w:customStyle="1" w:styleId="QuoteChar">
    <w:name w:val="Quote Char"/>
    <w:basedOn w:val="DefaultParagraphFont"/>
    <w:link w:val="Quote"/>
    <w:uiPriority w:val="29"/>
    <w:rsid w:val="00BA3008"/>
    <w:rPr>
      <w:i/>
      <w:iCs/>
      <w:color w:val="404040" w:themeColor="text1" w:themeTint="BF"/>
    </w:rPr>
  </w:style>
  <w:style w:type="paragraph" w:styleId="ListParagraph">
    <w:name w:val="List Paragraph"/>
    <w:basedOn w:val="Normal"/>
    <w:uiPriority w:val="34"/>
    <w:qFormat/>
    <w:rsid w:val="00BA3008"/>
    <w:pPr>
      <w:ind w:left="720"/>
      <w:contextualSpacing/>
    </w:pPr>
  </w:style>
  <w:style w:type="character" w:styleId="IntenseEmphasis">
    <w:name w:val="Intense Emphasis"/>
    <w:basedOn w:val="DefaultParagraphFont"/>
    <w:uiPriority w:val="21"/>
    <w:qFormat/>
    <w:rsid w:val="00BA3008"/>
    <w:rPr>
      <w:i/>
      <w:iCs/>
      <w:color w:val="0F4761" w:themeColor="accent1" w:themeShade="BF"/>
    </w:rPr>
  </w:style>
  <w:style w:type="paragraph" w:styleId="IntenseQuote">
    <w:name w:val="Intense Quote"/>
    <w:basedOn w:val="Normal"/>
    <w:next w:val="Normal"/>
    <w:link w:val="IntenseQuoteChar"/>
    <w:uiPriority w:val="30"/>
    <w:qFormat/>
    <w:rsid w:val="00BA3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3008"/>
    <w:rPr>
      <w:i/>
      <w:iCs/>
      <w:color w:val="0F4761" w:themeColor="accent1" w:themeShade="BF"/>
    </w:rPr>
  </w:style>
  <w:style w:type="character" w:styleId="IntenseReference">
    <w:name w:val="Intense Reference"/>
    <w:basedOn w:val="DefaultParagraphFont"/>
    <w:uiPriority w:val="32"/>
    <w:qFormat/>
    <w:rsid w:val="00BA30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den@pottershouse.us" TargetMode="External"/><Relationship Id="rId5" Type="http://schemas.openxmlformats.org/officeDocument/2006/relationships/hyperlink" Target="https://pastorbilllehman.org/audio-serm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1033</Words>
  <Characters>5181</Characters>
  <Application>Microsoft Office Word</Application>
  <DocSecurity>0</DocSecurity>
  <Lines>103</Lines>
  <Paragraphs>59</Paragraphs>
  <ScaleCrop>false</ScaleCrop>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Linden Lawrence</dc:creator>
  <cp:keywords/>
  <dc:description/>
  <cp:lastModifiedBy>Linden Lawrence</cp:lastModifiedBy>
  <cp:revision>1</cp:revision>
  <dcterms:created xsi:type="dcterms:W3CDTF">2025-10-09T18:50:00Z</dcterms:created>
  <dcterms:modified xsi:type="dcterms:W3CDTF">2025-10-09T18:52:00Z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bcbd9514-afba-4869-b521-aeb1f140f22f</vt:lpwstr>
  </property>
</Properties>
</file>